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05" w:rsidRDefault="00803E05" w:rsidP="00803E0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  <w:r w:rsidRPr="00803E05">
        <w:rPr>
          <w:rFonts w:ascii="Arial" w:hAnsi="Arial" w:cs="Arial"/>
          <w:i/>
          <w:iCs/>
        </w:rPr>
        <w:t>Приказ Минфина России от 11.04.2022 N 55н</w:t>
      </w:r>
    </w:p>
    <w:p w:rsidR="00803E05" w:rsidRDefault="00803E05" w:rsidP="00803E05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803E05" w:rsidRPr="006117F3" w:rsidRDefault="00803E05" w:rsidP="00803E05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</w:rPr>
      </w:pPr>
    </w:p>
    <w:p w:rsidR="00803E05" w:rsidRPr="00B53137" w:rsidRDefault="00803E05" w:rsidP="00803E05">
      <w:pPr>
        <w:pStyle w:val="ConsPlusNormal"/>
        <w:jc w:val="both"/>
        <w:rPr>
          <w:iCs/>
          <w:sz w:val="24"/>
          <w:szCs w:val="24"/>
        </w:rPr>
      </w:pPr>
      <w:r w:rsidRPr="00B53137">
        <w:rPr>
          <w:iCs/>
          <w:sz w:val="24"/>
          <w:szCs w:val="24"/>
        </w:rPr>
        <w:t>С 01.01.2023 будет действовать новый порядок изготовления бланков трудовых книжек и обеспечения ими работодателей.</w:t>
      </w:r>
      <w:r w:rsidRPr="00B53137">
        <w:rPr>
          <w:sz w:val="24"/>
          <w:szCs w:val="24"/>
        </w:rPr>
        <w:t xml:space="preserve"> </w:t>
      </w:r>
      <w:r w:rsidRPr="00B53137">
        <w:rPr>
          <w:iCs/>
          <w:sz w:val="24"/>
          <w:szCs w:val="24"/>
        </w:rPr>
        <w:t xml:space="preserve">Для приобретения бланков трудовых книжек работодатели должны обращаться либо к изготовителю, либо к распространителям </w:t>
      </w:r>
      <w:r>
        <w:rPr>
          <w:iCs/>
          <w:sz w:val="24"/>
          <w:szCs w:val="24"/>
        </w:rPr>
        <w:t>–</w:t>
      </w:r>
      <w:r w:rsidRPr="00B53137">
        <w:rPr>
          <w:iCs/>
          <w:sz w:val="24"/>
          <w:szCs w:val="24"/>
        </w:rPr>
        <w:t xml:space="preserve"> организациям и ИП. Перечень официальных распространителей будет размещаться в Интернете на официальном сайте изготовителя. </w:t>
      </w:r>
    </w:p>
    <w:p w:rsidR="00803E05" w:rsidRDefault="00803E05" w:rsidP="00803E05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p w:rsidR="00803E05" w:rsidRDefault="00803E05"/>
    <w:p w:rsidR="00803E05" w:rsidRDefault="00803E05" w:rsidP="00803E05">
      <w:pPr>
        <w:rPr>
          <w:rFonts w:ascii="Arial" w:hAnsi="Arial" w:cs="Arial"/>
          <w:spacing w:val="-4"/>
        </w:rPr>
      </w:pPr>
      <w:r w:rsidRPr="00803E05">
        <w:rPr>
          <w:rFonts w:ascii="Arial" w:hAnsi="Arial" w:cs="Arial"/>
          <w:i/>
          <w:iCs/>
          <w:spacing w:val="-4"/>
        </w:rPr>
        <w:t>Указ Президента РФ от 08.09.2022 N 618</w:t>
      </w:r>
    </w:p>
    <w:p w:rsidR="00803E05" w:rsidRDefault="00803E05" w:rsidP="00803E05">
      <w:pPr>
        <w:rPr>
          <w:rFonts w:ascii="Arial" w:hAnsi="Arial" w:cs="Arial"/>
          <w:spacing w:val="-4"/>
        </w:rPr>
      </w:pPr>
    </w:p>
    <w:p w:rsidR="00803E05" w:rsidRDefault="00803E05" w:rsidP="00803E05"/>
    <w:p w:rsidR="00803E05" w:rsidRPr="00AC298C" w:rsidRDefault="00803E05" w:rsidP="00803E0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AC298C">
        <w:rPr>
          <w:rFonts w:ascii="Arial" w:hAnsi="Arial" w:cs="Arial"/>
          <w:iCs/>
        </w:rPr>
        <w:t xml:space="preserve">С 08.09.2022 введены ограничения на сделки с долями в уставных капиталах ООО между российскими резидентами и лицами из недружественных стран. </w:t>
      </w:r>
      <w:proofErr w:type="gramStart"/>
      <w:r w:rsidRPr="00AC298C">
        <w:rPr>
          <w:rFonts w:ascii="Arial" w:hAnsi="Arial" w:cs="Arial"/>
          <w:iCs/>
        </w:rPr>
        <w:t xml:space="preserve">Такие сделки (за исключением отдельных видов сделок и операций) можно совершать только с разрешения Правительственной </w:t>
      </w:r>
      <w:proofErr w:type="spellStart"/>
      <w:r w:rsidRPr="00AC298C">
        <w:rPr>
          <w:rFonts w:ascii="Arial" w:hAnsi="Arial" w:cs="Arial"/>
          <w:iCs/>
        </w:rPr>
        <w:t>спецкомиссии</w:t>
      </w:r>
      <w:proofErr w:type="spellEnd"/>
      <w:r w:rsidRPr="00AC298C">
        <w:rPr>
          <w:rFonts w:ascii="Arial" w:hAnsi="Arial" w:cs="Arial"/>
          <w:iCs/>
        </w:rPr>
        <w:t>.</w:t>
      </w:r>
      <w:proofErr w:type="gramEnd"/>
    </w:p>
    <w:p w:rsidR="00803E05" w:rsidRDefault="00803E05"/>
    <w:sectPr w:rsidR="00803E0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E05"/>
    <w:rsid w:val="00011A8F"/>
    <w:rsid w:val="002A41D3"/>
    <w:rsid w:val="00303359"/>
    <w:rsid w:val="003F2B6D"/>
    <w:rsid w:val="004236C3"/>
    <w:rsid w:val="00586927"/>
    <w:rsid w:val="00613166"/>
    <w:rsid w:val="00803E05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0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03E05"/>
    <w:rPr>
      <w:color w:val="0000FF"/>
      <w:u w:val="single"/>
    </w:rPr>
  </w:style>
  <w:style w:type="paragraph" w:customStyle="1" w:styleId="ConsPlusNormal">
    <w:name w:val="ConsPlusNormal"/>
    <w:rsid w:val="00803E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2022-09-16T03:43:00Z</dcterms:created>
  <dcterms:modified xsi:type="dcterms:W3CDTF">2022-09-16T03:44:00Z</dcterms:modified>
</cp:coreProperties>
</file>